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Дело 5</w:t>
      </w:r>
      <w:r>
        <w:rPr>
          <w:rFonts w:ascii="Times New Roman" w:eastAsia="Times New Roman" w:hAnsi="Times New Roman" w:cs="Times New Roman"/>
          <w:sz w:val="25"/>
          <w:szCs w:val="25"/>
        </w:rPr>
        <w:t>-506</w:t>
      </w:r>
      <w:r>
        <w:rPr>
          <w:rFonts w:ascii="Times New Roman" w:eastAsia="Times New Roman" w:hAnsi="Times New Roman" w:cs="Times New Roman"/>
          <w:sz w:val="25"/>
          <w:szCs w:val="25"/>
        </w:rPr>
        <w:t>-2612</w:t>
      </w:r>
      <w:r>
        <w:rPr>
          <w:rFonts w:ascii="Times New Roman" w:eastAsia="Times New Roman" w:hAnsi="Times New Roman" w:cs="Times New Roman"/>
          <w:sz w:val="25"/>
          <w:szCs w:val="25"/>
        </w:rPr>
        <w:t>/2024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0067-01-2024-002014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04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right="26" w:firstLine="567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10 апреля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ind w:right="26" w:firstLine="567"/>
        <w:rPr>
          <w:sz w:val="25"/>
          <w:szCs w:val="25"/>
        </w:rPr>
      </w:pPr>
    </w:p>
    <w:p>
      <w:pPr>
        <w:spacing w:before="0" w:after="0"/>
        <w:ind w:right="26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402,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5rplc-7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, ранее привлекавшего</w:t>
      </w:r>
      <w:r>
        <w:rPr>
          <w:rFonts w:ascii="Times New Roman" w:eastAsia="Times New Roman" w:hAnsi="Times New Roman" w:cs="Times New Roman"/>
          <w:sz w:val="25"/>
          <w:szCs w:val="25"/>
        </w:rPr>
        <w:t>ся к административной ответственности</w:t>
      </w: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6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Набиев Р.Ф. </w:t>
      </w:r>
      <w:r>
        <w:rPr>
          <w:rFonts w:ascii="Times New Roman" w:eastAsia="Times New Roman" w:hAnsi="Times New Roman" w:cs="Times New Roman"/>
          <w:sz w:val="25"/>
          <w:szCs w:val="25"/>
        </w:rPr>
        <w:t>не уплатил в установленны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законом сро</w:t>
      </w:r>
      <w:r>
        <w:rPr>
          <w:rFonts w:ascii="Times New Roman" w:eastAsia="Times New Roman" w:hAnsi="Times New Roman" w:cs="Times New Roman"/>
          <w:sz w:val="25"/>
          <w:szCs w:val="25"/>
        </w:rPr>
        <w:t>к штраф в размере 5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7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>ступившего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лу </w:t>
      </w:r>
      <w:r>
        <w:rPr>
          <w:rStyle w:val="cat-UserDefinedgrp-11rplc-2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позднее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6rplc-21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Набиев Р.Ф.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Набиева Р.Ф. 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подтв</w:t>
      </w:r>
      <w:r>
        <w:rPr>
          <w:rFonts w:ascii="Times New Roman" w:eastAsia="Times New Roman" w:hAnsi="Times New Roman" w:cs="Times New Roman"/>
          <w:sz w:val="25"/>
          <w:szCs w:val="25"/>
        </w:rPr>
        <w:t>ер</w:t>
      </w:r>
      <w:r>
        <w:rPr>
          <w:rFonts w:ascii="Times New Roman" w:eastAsia="Times New Roman" w:hAnsi="Times New Roman" w:cs="Times New Roman"/>
          <w:sz w:val="25"/>
          <w:szCs w:val="25"/>
        </w:rPr>
        <w:t>жд</w:t>
      </w:r>
      <w:r>
        <w:rPr>
          <w:rFonts w:ascii="Times New Roman" w:eastAsia="Times New Roman" w:hAnsi="Times New Roman" w:cs="Times New Roman"/>
          <w:sz w:val="25"/>
          <w:szCs w:val="25"/>
        </w:rPr>
        <w:t>ение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Набиева Р.Ф.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7rplc-2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>
        <w:rPr>
          <w:rStyle w:val="cat-UserDefinedgrp-11rplc-31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 </w:t>
      </w:r>
      <w:r>
        <w:rPr>
          <w:rFonts w:ascii="Times New Roman" w:eastAsia="Times New Roman" w:hAnsi="Times New Roman" w:cs="Times New Roman"/>
          <w:sz w:val="25"/>
          <w:szCs w:val="25"/>
        </w:rPr>
        <w:t>об админист</w:t>
      </w:r>
      <w:r>
        <w:rPr>
          <w:rFonts w:ascii="Times New Roman" w:eastAsia="Times New Roman" w:hAnsi="Times New Roman" w:cs="Times New Roman"/>
          <w:sz w:val="25"/>
          <w:szCs w:val="25"/>
        </w:rPr>
        <w:t>ративн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</w:t>
      </w:r>
      <w:r>
        <w:rPr>
          <w:rFonts w:ascii="Times New Roman" w:eastAsia="Times New Roman" w:hAnsi="Times New Roman" w:cs="Times New Roman"/>
          <w:sz w:val="25"/>
          <w:szCs w:val="25"/>
        </w:rPr>
        <w:t>наруш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8rplc-32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 не уплачен.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5"/>
          <w:szCs w:val="25"/>
        </w:rPr>
        <w:t>ва, суд счита</w:t>
      </w:r>
      <w:r>
        <w:rPr>
          <w:rFonts w:ascii="Times New Roman" w:eastAsia="Times New Roman" w:hAnsi="Times New Roman" w:cs="Times New Roman"/>
          <w:sz w:val="25"/>
          <w:szCs w:val="25"/>
        </w:rPr>
        <w:t>ет доказанной вину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Набиева Р.Ф.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Набиева Р.Ф. </w:t>
      </w:r>
      <w:r>
        <w:rPr>
          <w:rFonts w:ascii="Times New Roman" w:eastAsia="Times New Roman" w:hAnsi="Times New Roman" w:cs="Times New Roman"/>
          <w:sz w:val="25"/>
          <w:szCs w:val="25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2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Набиева </w:t>
      </w:r>
      <w:r>
        <w:rPr>
          <w:rStyle w:val="cat-UserDefinedgrp-39rplc-3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инистративного штрафа размере </w:t>
      </w:r>
      <w:r>
        <w:rPr>
          <w:rStyle w:val="cat-UserDefinedgrp-40rplc-3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рублей.</w:t>
      </w:r>
      <w:r>
        <w:rPr>
          <w:rFonts w:ascii="Calibri" w:eastAsia="Calibri" w:hAnsi="Calibri" w:cs="Calibri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5"/>
          <w:szCs w:val="25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04872D08080, </w:t>
      </w:r>
      <w:r>
        <w:rPr>
          <w:rFonts w:ascii="Times New Roman" w:eastAsia="Times New Roman" w:hAnsi="Times New Roman" w:cs="Times New Roman"/>
          <w:sz w:val="25"/>
          <w:szCs w:val="25"/>
        </w:rPr>
        <w:t>КБК 720</w:t>
      </w:r>
      <w:r>
        <w:rPr>
          <w:rFonts w:ascii="Times New Roman" w:eastAsia="Times New Roman" w:hAnsi="Times New Roman" w:cs="Times New Roman"/>
          <w:sz w:val="25"/>
          <w:szCs w:val="25"/>
        </w:rPr>
        <w:t>11601203019000140</w:t>
      </w:r>
      <w:r>
        <w:rPr>
          <w:rFonts w:ascii="Times New Roman" w:eastAsia="Times New Roman" w:hAnsi="Times New Roman" w:cs="Times New Roman"/>
          <w:sz w:val="25"/>
          <w:szCs w:val="25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0412365400675005062420105.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5"/>
          <w:szCs w:val="25"/>
        </w:rPr>
        <w:t>через мирового судью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Style w:val="cat-UserDefinedgrp-41rplc-50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7">
    <w:name w:val="cat-UserDefined grp-35 rplc-7"/>
    <w:basedOn w:val="DefaultParagraphFont"/>
  </w:style>
  <w:style w:type="character" w:customStyle="1" w:styleId="cat-UserDefinedgrp-37rplc-17">
    <w:name w:val="cat-UserDefined grp-37 rplc-17"/>
    <w:basedOn w:val="DefaultParagraphFont"/>
  </w:style>
  <w:style w:type="character" w:customStyle="1" w:styleId="cat-UserDefinedgrp-11rplc-20">
    <w:name w:val="cat-UserDefined grp-11 rplc-20"/>
    <w:basedOn w:val="DefaultParagraphFont"/>
  </w:style>
  <w:style w:type="character" w:customStyle="1" w:styleId="cat-UserDefinedgrp-36rplc-21">
    <w:name w:val="cat-UserDefined grp-36 rplc-21"/>
    <w:basedOn w:val="DefaultParagraphFont"/>
  </w:style>
  <w:style w:type="character" w:customStyle="1" w:styleId="cat-UserDefinedgrp-37rplc-29">
    <w:name w:val="cat-UserDefined grp-37 rplc-29"/>
    <w:basedOn w:val="DefaultParagraphFont"/>
  </w:style>
  <w:style w:type="character" w:customStyle="1" w:styleId="cat-UserDefinedgrp-11rplc-31">
    <w:name w:val="cat-UserDefined grp-11 rplc-31"/>
    <w:basedOn w:val="DefaultParagraphFont"/>
  </w:style>
  <w:style w:type="character" w:customStyle="1" w:styleId="cat-UserDefinedgrp-38rplc-32">
    <w:name w:val="cat-UserDefined grp-38 rplc-32"/>
    <w:basedOn w:val="DefaultParagraphFont"/>
  </w:style>
  <w:style w:type="character" w:customStyle="1" w:styleId="cat-UserDefinedgrp-39rplc-37">
    <w:name w:val="cat-UserDefined grp-39 rplc-37"/>
    <w:basedOn w:val="DefaultParagraphFont"/>
  </w:style>
  <w:style w:type="character" w:customStyle="1" w:styleId="cat-UserDefinedgrp-40rplc-38">
    <w:name w:val="cat-UserDefined grp-40 rplc-38"/>
    <w:basedOn w:val="DefaultParagraphFont"/>
  </w:style>
  <w:style w:type="character" w:customStyle="1" w:styleId="cat-UserDefinedgrp-41rplc-50">
    <w:name w:val="cat-UserDefined grp-41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